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720" w:right="720" w:bottom="720" w:left="72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Oscar Arenas</w:t>
      </w:r>
    </w:p>
    <w:p>
      <w:pPr>
        <w:spacing w:lineRule="auto"/>
      </w:pPr>
      <w:r>
        <w:rPr/>
        <w:t xml:space="preserve">Senior Frontend / Experience Technology Engineer</w:t>
      </w:r>
    </w:p>
    <w:p>
      <w:pPr>
        <w:spacing w:lineRule="auto"/>
      </w:pPr>
      <w:r>
        <w:rPr/>
        <w:t xml:space="preserve">     Bogotá, Colombia — Open to remote (LATAM · US · EU)</w:t>
      </w:r>
      <w:r>
        <w:rPr/>
        <w:br w:type="textWrapping"/>
      </w:r>
      <w:hyperlink r:id="rId6">
        <w:r>
          <w:rPr>
            <w:rStyle w:val="Hyperlink"/>
          </w:rPr>
          <w:t xml:space="preserve">oscarenas@gmail.com</w:t>
        </w:r>
      </w:hyperlink>
      <w:r>
        <w:rPr/>
        <w:t xml:space="preserve"> ·     </w:t>
      </w:r>
      <w:hyperlink r:id="rId7">
        <w:r>
          <w:rPr>
            <w:rStyle w:val="Hyperlink"/>
          </w:rPr>
          <w:t xml:space="preserve">linkedin.com/in/oscarenas</w:t>
        </w:r>
      </w:hyperlink>
      <w:r>
        <w:rPr/>
        <w:t xml:space="preserve"> ·     </w:t>
      </w:r>
      <w:hyperlink r:id="rId8">
        <w:r>
          <w:rPr>
            <w:rStyle w:val="Hyperlink"/>
          </w:rPr>
          <w:t xml:space="preserve">github.com/oscarenas</w:t>
        </w:r>
      </w:hyperlink>
      <w:r>
        <w:rPr/>
        <w:t xml:space="preserve"> ·     </w:t>
      </w:r>
      <w:hyperlink r:id="rId9">
        <w:r>
          <w:rPr>
            <w:rStyle w:val="Hyperlink"/>
          </w:rPr>
          <w:t xml:space="preserve">resume-oscarenas.web.app</w:t>
        </w:r>
      </w:hyperlink>
    </w:p>
    <w:p>
      <w:pPr>
        <w:pStyle w:val="Heading2"/>
        <w:spacing w:lineRule="auto"/>
      </w:pPr>
      <w:r>
        <w:rPr/>
        <w:t xml:space="preserve">About</w:t>
      </w:r>
    </w:p>
    <w:p>
      <w:pPr>
        <w:spacing w:lineRule="auto"/>
      </w:pPr>
      <w:r>
        <w:rPr/>
        <w:t xml:space="preserve">Senior Frontend Engineer with 14+ years designing, architecting and shipping web experiences for global brands. Deep focus on React, Vue, Angular and Astro ecosystems, modern TypeScript, design systems, accessibility (WCAG 2.2) and front-end performance. Actively investing in AI-augmented engineering — prompt engineering, LLM-powered product flows, and AI-assisted delivery — with 250+ hours of continuous learning in 2025 alone. Comfortable leading cross-functional squads, mentoring engineers and partnering with product, design and backend to turn ambiguous problems into measurable impact.</w:t>
      </w:r>
    </w:p>
    <w:p>
      <w:pPr>
        <w:pStyle w:val="Heading2"/>
        <w:spacing w:lineRule="auto"/>
      </w:pPr>
      <w:r>
        <w:rPr/>
        <w:t xml:space="preserve">Experience</w:t>
      </w:r>
    </w:p>
    <w:p>
      <w:pPr>
        <w:spacing w:lineRule="auto"/>
      </w:pPr>
      <w:r>
        <w:rPr>
          <w:b/>
        </w:rPr>
        <w:t xml:space="preserve">Senior Experience Technology Engineer — Publicis Global Delivery (PGD)</w:t>
      </w:r>
      <w:r>
        <w:rPr>
          <w:color w:val="585966"/>
        </w:rPr>
        <w:t xml:space="preserve">(Oct 2023 – Present)</w:t>
      </w:r>
    </w:p>
    <w:p>
      <w:pPr>
        <w:spacing w:lineRule="auto"/>
      </w:pPr>
      <w:r>
        <w:rPr>
          <w:color w:val="585966"/>
          <w:sz w:val="20"/>
        </w:rPr>
        <w:t xml:space="preserve">Bogotá, Colombia · Hybrid</w:t>
      </w:r>
    </w:p>
    <w:p>
      <w:pPr>
        <w:numPr>
          <w:ilvl w:val="0"/>
          <w:numId w:val="1"/>
        </w:numPr>
        <w:spacing w:lineRule="auto"/>
      </w:pPr>
      <w:r>
        <w:rPr/>
        <w:t xml:space="preserve">Lead front-end delivery for enterprise clients across Publicis Groupe, shipping React, Vue and Node.js features into production-grade pipelines.</w:t>
      </w:r>
    </w:p>
    <w:p>
      <w:pPr>
        <w:numPr>
          <w:ilvl w:val="0"/>
          <w:numId w:val="1"/>
        </w:numPr>
        <w:spacing w:lineRule="auto"/>
      </w:pPr>
      <w:r>
        <w:rPr/>
        <w:t xml:space="preserve">Architect reusable, accessible UI modules that shorten feature lead time and standardize patterns across multiple squads and brands.</w:t>
      </w:r>
    </w:p>
    <w:p>
      <w:pPr>
        <w:numPr>
          <w:ilvl w:val="0"/>
          <w:numId w:val="1"/>
        </w:numPr>
        <w:spacing w:lineRule="auto"/>
      </w:pPr>
      <w:r>
        <w:rPr/>
        <w:t xml:space="preserve">Integrate GraphQL and real-time WebSocket flows with cloud back-ends on AWS, Google Cloud and Azure, focusing on reliability and observability.</w:t>
      </w:r>
    </w:p>
    <w:p>
      <w:pPr>
        <w:numPr>
          <w:ilvl w:val="0"/>
          <w:numId w:val="1"/>
        </w:numPr>
        <w:spacing w:lineRule="auto"/>
      </w:pPr>
      <w:r>
        <w:rPr/>
        <w:t xml:space="preserve">Partner with product, design and QA to raise the quality bar: strict TypeScript, automated testing, Core Web Vitals budgets and WCAG 2.2 AA compliance.</w:t>
      </w:r>
    </w:p>
    <w:p>
      <w:pPr>
        <w:numPr>
          <w:ilvl w:val="0"/>
          <w:numId w:val="1"/>
        </w:numPr>
        <w:spacing w:lineRule="auto"/>
      </w:pPr>
      <w:r>
        <w:rPr/>
        <w:t xml:space="preserve">Mentor mid and senior engineers through code review, pair programming and architecture sessions.</w:t>
      </w:r>
    </w:p>
    <w:p>
      <w:pPr>
        <w:spacing w:lineRule="auto"/>
      </w:pPr>
      <w:r>
        <w:rPr>
          <w:color w:val="1d33dd"/>
          <w:sz w:val="18"/>
        </w:rPr>
        <w:t xml:space="preserve">React · Vue · Next.js · TypeScript · Node.js · GraphQL · WebSockets · AWS · GCP · Azure</w:t>
      </w:r>
    </w:p>
    <w:p>
      <w:pPr>
        <w:spacing w:lineRule="auto"/>
      </w:pPr>
      <w:r>
        <w:rPr>
          <w:b/>
        </w:rPr>
        <w:t xml:space="preserve">Senior Frontend Engineer — DevSavant</w:t>
      </w:r>
      <w:r>
        <w:rPr>
          <w:color w:val="585966"/>
        </w:rPr>
        <w:t xml:space="preserve">(Jul 2021 – Aug 2023)</w:t>
      </w:r>
    </w:p>
    <w:p>
      <w:pPr>
        <w:spacing w:lineRule="auto"/>
      </w:pPr>
      <w:r>
        <w:rPr>
          <w:color w:val="585966"/>
          <w:sz w:val="20"/>
        </w:rPr>
        <w:t xml:space="preserve">Bogotá, Colombia · Remote</w:t>
      </w:r>
    </w:p>
    <w:p>
      <w:pPr>
        <w:numPr>
          <w:ilvl w:val="0"/>
          <w:numId w:val="2"/>
        </w:numPr>
        <w:spacing w:lineRule="auto"/>
      </w:pPr>
      <w:r>
        <w:rPr/>
        <w:t xml:space="preserve">Designed scalable frontend architectures for SaaS products, introducing modular component libraries and strict design tokens.</w:t>
      </w:r>
    </w:p>
    <w:p>
      <w:pPr>
        <w:numPr>
          <w:ilvl w:val="0"/>
          <w:numId w:val="2"/>
        </w:numPr>
        <w:spacing w:lineRule="auto"/>
      </w:pPr>
      <w:r>
        <w:rPr/>
        <w:t xml:space="preserve">Drove performance optimizations across critical user journeys, reducing bundle size and improving Largest Contentful Paint on key pages.</w:t>
      </w:r>
    </w:p>
    <w:p>
      <w:pPr>
        <w:numPr>
          <w:ilvl w:val="0"/>
          <w:numId w:val="2"/>
        </w:numPr>
        <w:spacing w:lineRule="auto"/>
      </w:pPr>
      <w:r>
        <w:rPr/>
        <w:t xml:space="preserve">Established accessibility baselines (WCAG 2.1 AA) and embedded automated a11y checks into CI to prevent regressions.</w:t>
      </w:r>
    </w:p>
    <w:p>
      <w:pPr>
        <w:numPr>
          <w:ilvl w:val="0"/>
          <w:numId w:val="2"/>
        </w:numPr>
        <w:spacing w:lineRule="auto"/>
      </w:pPr>
      <w:r>
        <w:rPr/>
        <w:t xml:space="preserve">Mentored junior and mid-level engineers, running code reviews, tech-talks and internal workshops on React, testing and clean architecture.</w:t>
      </w:r>
    </w:p>
    <w:p>
      <w:pPr>
        <w:spacing w:lineRule="auto"/>
      </w:pPr>
      <w:r>
        <w:rPr>
          <w:color w:val="1d33dd"/>
          <w:sz w:val="18"/>
        </w:rPr>
        <w:t xml:space="preserve">React · TypeScript · Next.js · Redux · Jest · Cypress · Tailwind CSS</w:t>
      </w:r>
    </w:p>
    <w:p>
      <w:pPr>
        <w:spacing w:lineRule="auto"/>
      </w:pPr>
      <w:r>
        <w:rPr>
          <w:b/>
        </w:rPr>
        <w:t xml:space="preserve">Senior Software Engineer — Endava</w:t>
      </w:r>
      <w:r>
        <w:rPr>
          <w:color w:val="585966"/>
        </w:rPr>
        <w:t xml:space="preserve">(Dec 2020 – Aug 2021)</w:t>
      </w:r>
    </w:p>
    <w:p>
      <w:pPr>
        <w:spacing w:lineRule="auto"/>
      </w:pPr>
      <w:r>
        <w:rPr>
          <w:color w:val="585966"/>
          <w:sz w:val="20"/>
        </w:rPr>
        <w:t xml:space="preserve">Bogotá, Colombia · Hybrid</w:t>
      </w:r>
    </w:p>
    <w:p>
      <w:pPr>
        <w:numPr>
          <w:ilvl w:val="0"/>
          <w:numId w:val="3"/>
        </w:numPr>
        <w:spacing w:lineRule="auto"/>
      </w:pPr>
      <w:r>
        <w:rPr/>
        <w:t xml:space="preserve">Provided technical leadership on modular frontend architectures for global financial and retail clients.</w:t>
      </w:r>
    </w:p>
    <w:p>
      <w:pPr>
        <w:numPr>
          <w:ilvl w:val="0"/>
          <w:numId w:val="3"/>
        </w:numPr>
        <w:spacing w:lineRule="auto"/>
      </w:pPr>
      <w:r>
        <w:rPr/>
        <w:t xml:space="preserve">Refined state-management patterns and CI/CD pipelines, shortening feedback loops and increasing release confidence.</w:t>
      </w:r>
    </w:p>
    <w:p>
      <w:pPr>
        <w:numPr>
          <w:ilvl w:val="0"/>
          <w:numId w:val="3"/>
        </w:numPr>
        <w:spacing w:lineRule="auto"/>
      </w:pPr>
      <w:r>
        <w:rPr/>
        <w:t xml:space="preserve">Partnered with architects and product owners to translate business rules into maintainable React and TypeScript components.</w:t>
      </w:r>
    </w:p>
    <w:p>
      <w:pPr>
        <w:spacing w:lineRule="auto"/>
      </w:pPr>
      <w:r>
        <w:rPr>
          <w:color w:val="1d33dd"/>
          <w:sz w:val="18"/>
        </w:rPr>
        <w:t xml:space="preserve">React · TypeScript · Redux · Node.js · Jest · Webpack</w:t>
      </w:r>
    </w:p>
    <w:p>
      <w:pPr>
        <w:spacing w:lineRule="auto"/>
      </w:pPr>
      <w:r>
        <w:rPr>
          <w:b/>
        </w:rPr>
        <w:t xml:space="preserve">Senior Frontend Engineer — Globant</w:t>
      </w:r>
      <w:r>
        <w:rPr>
          <w:color w:val="585966"/>
        </w:rPr>
        <w:t xml:space="preserve">(Mar 2018 – Jul 2020)</w:t>
      </w:r>
    </w:p>
    <w:p>
      <w:pPr>
        <w:spacing w:lineRule="auto"/>
      </w:pPr>
      <w:r>
        <w:rPr>
          <w:color w:val="585966"/>
          <w:sz w:val="20"/>
        </w:rPr>
        <w:t xml:space="preserve">Bogotá metro area · Hybrid</w:t>
      </w:r>
    </w:p>
    <w:p>
      <w:pPr>
        <w:numPr>
          <w:ilvl w:val="0"/>
          <w:numId w:val="4"/>
        </w:numPr>
        <w:spacing w:lineRule="auto"/>
      </w:pPr>
      <w:r>
        <w:rPr/>
        <w:t xml:space="preserve">Built and evolved component libraries used across multiple product squads, aligning design, engineering and accessibility standards.</w:t>
      </w:r>
    </w:p>
    <w:p>
      <w:pPr>
        <w:numPr>
          <w:ilvl w:val="0"/>
          <w:numId w:val="4"/>
        </w:numPr>
        <w:spacing w:lineRule="auto"/>
      </w:pPr>
      <w:r>
        <w:rPr/>
        <w:t xml:space="preserve">Profiled performance bottlenecks, applied code-splitting, memoization and asset optimization to improve time-to-interactive.</w:t>
      </w:r>
    </w:p>
    <w:p>
      <w:pPr>
        <w:numPr>
          <w:ilvl w:val="0"/>
          <w:numId w:val="4"/>
        </w:numPr>
        <w:spacing w:lineRule="auto"/>
      </w:pPr>
      <w:r>
        <w:rPr/>
        <w:t xml:space="preserve">Integrated front-end work into CI/CD pipelines, automating linting, testing and previews for every pull request.</w:t>
      </w:r>
    </w:p>
    <w:p>
      <w:pPr>
        <w:numPr>
          <w:ilvl w:val="0"/>
          <w:numId w:val="4"/>
        </w:numPr>
        <w:spacing w:lineRule="auto"/>
      </w:pPr>
      <w:r>
        <w:rPr/>
        <w:t xml:space="preserve">Contributed to Agile ceremonies and technical planning, scoping work and anticipating risks across sprints.</w:t>
      </w:r>
    </w:p>
    <w:p>
      <w:pPr>
        <w:spacing w:lineRule="auto"/>
      </w:pPr>
      <w:r>
        <w:rPr>
          <w:color w:val="1d33dd"/>
          <w:sz w:val="18"/>
        </w:rPr>
        <w:t xml:space="preserve">React · Angular · JavaScript · Redux · SCSS · Jest</w:t>
      </w:r>
    </w:p>
    <w:p>
      <w:pPr>
        <w:spacing w:lineRule="auto"/>
      </w:pPr>
      <w:r>
        <w:rPr>
          <w:b/>
        </w:rPr>
        <w:t xml:space="preserve">Senior Frontend Developer — Telintel</w:t>
      </w:r>
      <w:r>
        <w:rPr>
          <w:color w:val="585966"/>
        </w:rPr>
        <w:t xml:space="preserve">(Aug 2015 – Apr 2018)</w:t>
      </w:r>
    </w:p>
    <w:p>
      <w:pPr>
        <w:spacing w:lineRule="auto"/>
      </w:pPr>
      <w:r>
        <w:rPr>
          <w:color w:val="585966"/>
          <w:sz w:val="20"/>
        </w:rPr>
        <w:t xml:space="preserve">Bogotá, Colombia</w:t>
      </w:r>
    </w:p>
    <w:p>
      <w:pPr>
        <w:numPr>
          <w:ilvl w:val="0"/>
          <w:numId w:val="5"/>
        </w:numPr>
        <w:spacing w:lineRule="auto"/>
      </w:pPr>
      <w:r>
        <w:rPr/>
        <w:t xml:space="preserve">Built internal tooling and customer-facing web applications for telecom services, focusing on usability and responsive design.</w:t>
      </w:r>
    </w:p>
    <w:p>
      <w:pPr>
        <w:numPr>
          <w:ilvl w:val="0"/>
          <w:numId w:val="5"/>
        </w:numPr>
        <w:spacing w:lineRule="auto"/>
      </w:pPr>
      <w:r>
        <w:rPr/>
        <w:t xml:space="preserve">Modernized legacy JavaScript codebases, introducing modular patterns and reusable UI components.</w:t>
      </w:r>
    </w:p>
    <w:p>
      <w:pPr>
        <w:spacing w:lineRule="auto"/>
      </w:pPr>
      <w:r>
        <w:rPr>
          <w:color w:val="1d33dd"/>
          <w:sz w:val="18"/>
        </w:rPr>
        <w:t xml:space="preserve">JavaScript · Angular · HTML5 · CSS3 · PHP</w:t>
      </w:r>
    </w:p>
    <w:p>
      <w:pPr>
        <w:spacing w:lineRule="auto"/>
      </w:pPr>
      <w:r>
        <w:rPr>
          <w:b/>
        </w:rPr>
        <w:t xml:space="preserve">Web Designer &amp; Developer — 1A Hosting</w:t>
      </w:r>
      <w:r>
        <w:rPr>
          <w:color w:val="585966"/>
        </w:rPr>
        <w:t xml:space="preserve">(Dec 2008 – Apr 2018)</w:t>
      </w:r>
    </w:p>
    <w:p>
      <w:pPr>
        <w:spacing w:lineRule="auto"/>
      </w:pPr>
      <w:r>
        <w:rPr>
          <w:color w:val="585966"/>
          <w:sz w:val="20"/>
        </w:rPr>
        <w:t xml:space="preserve">Remote</w:t>
      </w:r>
    </w:p>
    <w:p>
      <w:pPr>
        <w:numPr>
          <w:ilvl w:val="0"/>
          <w:numId w:val="6"/>
        </w:numPr>
        <w:spacing w:lineRule="auto"/>
      </w:pPr>
      <w:r>
        <w:rPr/>
        <w:t xml:space="preserve">Delivered end-to-end websites for small and mid-sized businesses, covering design, front-end implementation and server administration.</w:t>
      </w:r>
    </w:p>
    <w:p>
      <w:pPr>
        <w:spacing w:lineRule="auto"/>
      </w:pPr>
      <w:r>
        <w:rPr>
          <w:color w:val="1d33dd"/>
          <w:sz w:val="18"/>
        </w:rPr>
        <w:t xml:space="preserve">HTML5 · CSS3 · JavaScript · PHP · MySQL · Linux</w:t>
      </w:r>
    </w:p>
    <w:p>
      <w:pPr>
        <w:spacing w:lineRule="auto"/>
      </w:pPr>
      <w:r>
        <w:rPr>
          <w:b/>
        </w:rPr>
        <w:t xml:space="preserve">Web Designer — HostDime Global</w:t>
      </w:r>
      <w:r>
        <w:rPr>
          <w:color w:val="585966"/>
        </w:rPr>
        <w:t xml:space="preserve">(Oct 2008 – Jan 2015)</w:t>
      </w:r>
    </w:p>
    <w:p>
      <w:pPr>
        <w:spacing w:lineRule="auto"/>
      </w:pPr>
      <w:r>
        <w:rPr>
          <w:color w:val="585966"/>
          <w:sz w:val="20"/>
        </w:rPr>
        <w:t xml:space="preserve">Remote</w:t>
      </w:r>
    </w:p>
    <w:p>
      <w:pPr>
        <w:numPr>
          <w:ilvl w:val="0"/>
          <w:numId w:val="7"/>
        </w:numPr>
        <w:spacing w:lineRule="auto"/>
      </w:pPr>
      <w:r>
        <w:rPr/>
        <w:t xml:space="preserve">Designed and built marketing and customer-portal interfaces for an international hosting provider.</w:t>
      </w:r>
    </w:p>
    <w:p>
      <w:pPr>
        <w:spacing w:lineRule="auto"/>
      </w:pPr>
      <w:r>
        <w:rPr>
          <w:color w:val="1d33dd"/>
          <w:sz w:val="18"/>
        </w:rPr>
        <w:t xml:space="preserve">HTML5 · CSS3 · JavaScript · jQuery</w:t>
      </w:r>
    </w:p>
    <w:p>
      <w:pPr>
        <w:pStyle w:val="Heading2"/>
        <w:spacing w:lineRule="auto"/>
      </w:pPr>
      <w:r>
        <w:rPr/>
        <w:t xml:space="preserve">Skills &amp; tooling</w:t>
      </w:r>
    </w:p>
    <w:p>
      <w:pPr>
        <w:spacing w:lineRule="auto"/>
      </w:pPr>
      <w:r>
        <w:rPr>
          <w:b/>
        </w:rPr>
        <w:t xml:space="preserve">Frontend frameworks:</w:t>
      </w:r>
      <w:r>
        <w:rPr/>
        <w:t xml:space="preserve"> React · Next.js · Vue · Angular · Astro · React Native</w:t>
      </w:r>
    </w:p>
    <w:p>
      <w:pPr>
        <w:spacing w:lineRule="auto"/>
      </w:pPr>
      <w:r>
        <w:rPr>
          <w:b/>
        </w:rPr>
        <w:t xml:space="preserve">Languages &amp; styling:</w:t>
      </w:r>
      <w:r>
        <w:rPr/>
        <w:t xml:space="preserve"> TypeScript · JavaScript (ES202x) · HTML5 · CSS3 · Tailwind CSS · SCSS</w:t>
      </w:r>
    </w:p>
    <w:p>
      <w:pPr>
        <w:spacing w:lineRule="auto"/>
      </w:pPr>
      <w:r>
        <w:rPr>
          <w:b/>
        </w:rPr>
        <w:t xml:space="preserve">State management:</w:t>
      </w:r>
      <w:r>
        <w:rPr/>
        <w:t xml:space="preserve"> Redux · Zustand · Vuex · MobX · Context API</w:t>
      </w:r>
    </w:p>
    <w:p>
      <w:pPr>
        <w:spacing w:lineRule="auto"/>
      </w:pPr>
      <w:r>
        <w:rPr>
          <w:b/>
        </w:rPr>
        <w:t xml:space="preserve">Backend &amp; IoT:</w:t>
      </w:r>
      <w:r>
        <w:rPr/>
        <w:t xml:space="preserve"> Node.js · Express · REST APIs · GraphQL · WebSockets · MongoDB · MySQL · C / C++ · Embedded systems · IoT · MQTT</w:t>
      </w:r>
    </w:p>
    <w:p>
      <w:pPr>
        <w:spacing w:lineRule="auto"/>
      </w:pPr>
      <w:r>
        <w:rPr>
          <w:b/>
        </w:rPr>
        <w:t xml:space="preserve">Testing &amp; quality:</w:t>
      </w:r>
      <w:r>
        <w:rPr/>
        <w:t xml:space="preserve"> Jest · React Testing Library · Cypress · Playwright · ESLint · Prettier</w:t>
      </w:r>
    </w:p>
    <w:p>
      <w:pPr>
        <w:spacing w:lineRule="auto"/>
      </w:pPr>
      <w:r>
        <w:rPr>
          <w:b/>
        </w:rPr>
        <w:t xml:space="preserve">Cloud &amp; DevOps:</w:t>
      </w:r>
      <w:r>
        <w:rPr/>
        <w:t xml:space="preserve"> AWS · Google Cloud · Azure · Firebase · Docker · CI/CD · GitHub Actions</w:t>
      </w:r>
    </w:p>
    <w:p>
      <w:pPr>
        <w:spacing w:lineRule="auto"/>
      </w:pPr>
      <w:r>
        <w:rPr>
          <w:b/>
        </w:rPr>
        <w:t xml:space="preserve">Craft &amp; practices:</w:t>
      </w:r>
      <w:r>
        <w:rPr/>
        <w:t xml:space="preserve"> Design systems · Micro-frontends · Accessibility (WCAG 2.2) · Core Web Vitals · PWA &amp; Service Workers · Web security (OWASP Top 10) · Technical leadership · Mentoring</w:t>
      </w:r>
    </w:p>
    <w:p>
      <w:pPr>
        <w:spacing w:lineRule="auto"/>
      </w:pPr>
      <w:r>
        <w:rPr>
          <w:b/>
        </w:rPr>
        <w:t xml:space="preserve">AI &amp; augmented delivery:</w:t>
      </w:r>
      <w:r>
        <w:rPr/>
        <w:t xml:space="preserve"> Prompt engineering · ChatGPT · GPT-4 · Claude · Midjourney · DALL·E · LLM product flows · AI-assisted coding · AI for discovery &amp; validation</w:t>
      </w:r>
    </w:p>
    <w:p>
      <w:pPr>
        <w:spacing w:lineRule="auto"/>
      </w:pPr>
      <w:r>
        <w:rPr>
          <w:b/>
        </w:rPr>
        <w:t xml:space="preserve">UX &amp; product design:</w:t>
      </w:r>
      <w:r>
        <w:rPr/>
        <w:t xml:space="preserve"> Figma · UI/UX foundations · Prototyping · Design tokens</w:t>
      </w:r>
    </w:p>
    <w:p>
      <w:pPr>
        <w:pStyle w:val="Heading2"/>
        <w:spacing w:lineRule="auto"/>
      </w:pPr>
      <w:r>
        <w:rPr/>
        <w:t xml:space="preserve">Certifications</w:t>
      </w:r>
    </w:p>
    <w:p>
      <w:pPr>
        <w:spacing w:lineRule="auto"/>
      </w:pPr>
      <w:r>
        <w:rPr>
          <w:color w:val="585966"/>
          <w:sz w:val="20"/>
        </w:rPr>
        <w:t xml:space="preserve">13 credentials · 251+ h of continuous learning in 2025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ChatGPT, Midjourney, ChatGPT 4 &amp; DALL·E — The AI Bible</w:t>
      </w:r>
      <w:r>
        <w:rPr/>
        <w:t xml:space="preserve"> — Udemy · Dr. Ryan Ahmed · Stemplicity Inc. · 2025 · 11h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AI in Digital Marketing: Master ChatGPT &amp; 100+ AI Tools</w:t>
      </w:r>
      <w:r>
        <w:rPr/>
        <w:t xml:space="preserve"> — Udemy · Victoria Rusnac · 2025 · 1.5h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Complete Prompt Engineering, ChatGPT &amp; AI Bootcamp</w:t>
      </w:r>
      <w:r>
        <w:rPr/>
        <w:t xml:space="preserve"> — Udemy · Saad A · 2025 · 35.5h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ChatGPT Masterclass: The Guide to AI &amp; Prompt Engineering</w:t>
      </w:r>
      <w:r>
        <w:rPr/>
        <w:t xml:space="preserve"> — Udemy · Robin &amp; Jesper · 2025 · 23h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AI for Business — AI Applications for Business Success</w:t>
      </w:r>
      <w:r>
        <w:rPr/>
        <w:t xml:space="preserve"> — Udemy · Horia Mărgărit MS · 2025 · 2.5h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Discover, Validate &amp; Launch New Business Ideas with ChatGPT</w:t>
      </w:r>
      <w:r>
        <w:rPr/>
        <w:t xml:space="preserve"> — Udemy · Paul Nekh. · Olena T. · 2025 · 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Web Developer Bootcamp 2025</w:t>
      </w:r>
      <w:r>
        <w:rPr/>
        <w:t xml:space="preserve"> — Udemy · Colt Steele · 2025 · 74h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Figma UI UX Design Essentials</w:t>
      </w:r>
      <w:r>
        <w:rPr/>
        <w:t xml:space="preserve"> — Udemy · Daniel Walter Scott · 2025 · 12h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Creative HTML5 &amp; CSS3 Course — Build Awesome Websites</w:t>
      </w:r>
      <w:r>
        <w:rPr/>
        <w:t xml:space="preserve"> — Udemy · Dev Ed · Maxine Tillman · 2025 · 13h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Complete Node.js Developer Course (3rd Edition)</w:t>
      </w:r>
      <w:r>
        <w:rPr/>
        <w:t xml:space="preserve"> — Udemy · Andrew Mead · Rob Percival · 2025 · 35h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JavaScript Beginner Bootcamp (2024)</w:t>
      </w:r>
      <w:r>
        <w:rPr/>
        <w:t xml:space="preserve"> — Udemy · Rob Merrill · 2025 · 38.5h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Learning the OWASP Top 10</w:t>
      </w:r>
      <w:r>
        <w:rPr/>
        <w:t xml:space="preserve"> — LinkedIn Learning · 2018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Developing Secure Software</w:t>
      </w:r>
      <w:r>
        <w:rPr/>
        <w:t xml:space="preserve"> — LinkedIn Learning · 2018</w:t>
      </w:r>
    </w:p>
    <w:p>
      <w:pPr>
        <w:pStyle w:val="Heading2"/>
        <w:spacing w:lineRule="auto"/>
      </w:pPr>
      <w:r>
        <w:rPr/>
        <w:t xml:space="preserve">Education</w:t>
      </w:r>
    </w:p>
    <w:p>
      <w:pPr>
        <w:spacing w:lineRule="auto"/>
      </w:pPr>
      <w:r>
        <w:rPr>
          <w:b/>
        </w:rPr>
        <w:t xml:space="preserve">Bachelor's in Systems Engineering</w:t>
      </w:r>
      <w:r>
        <w:rPr/>
        <w:br w:type="textWrapping"/>
      </w:r>
      <w:r>
        <w:rPr>
          <w:color w:val="585966"/>
        </w:rPr>
        <w:t xml:space="preserve">Universidad del Tolima · Ibagué, Colombia · 2001 – 2007</w:t>
      </w:r>
    </w:p>
    <w:p>
      <w:pPr>
        <w:pStyle w:val="Heading2"/>
        <w:spacing w:lineRule="auto"/>
      </w:pPr>
      <w:r>
        <w:rPr/>
        <w:t xml:space="preserve">Languages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Spanish:</w:t>
      </w:r>
      <w:r>
        <w:rPr/>
        <w:t xml:space="preserve"> Native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English:</w:t>
      </w:r>
      <w:r>
        <w:rPr/>
        <w:t xml:space="preserve"> Professional working proficiency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oscarenas@gmail.com" TargetMode="External"/>
  <Relationship Id="rId7" Type="http://schemas.openxmlformats.org/officeDocument/2006/relationships/hyperlink" Target="https://www.linkedin.com/in/oscarenas" TargetMode="External"/>
  <Relationship Id="rId8" Type="http://schemas.openxmlformats.org/officeDocument/2006/relationships/hyperlink" Target="https://github.com/oscarenas" TargetMode="External"/>
  <Relationship Id="rId9" Type="http://schemas.openxmlformats.org/officeDocument/2006/relationships/hyperlink" Target="https://resume-oscarenas.web.app" TargetMode="External"/>
  <Relationship Id="rId1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Arenas — CV EN</dc:title>
  <dc:subject/>
  <dc:creator>Oscar Arenas</dc:creator>
  <cp:keywords>html-to-docx</cp:keywords>
  <dc:description/>
  <cp:lastModifiedBy>html-to-docx</cp:lastModifiedBy>
  <cp:revision>1</cp:revision>
  <dcterms:created xsi:type="dcterms:W3CDTF">2026-04-21T01:20:37.633Z</dcterms:created>
  <dcterms:modified xsi:type="dcterms:W3CDTF">2026-04-21T01:20:37.633Z</dcterms:modified>
</cp:coreProperties>
</file>