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720" w:right="720" w:bottom="720" w:left="72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pStyle w:val="Heading1"/>
        <w:spacing w:lineRule="auto"/>
      </w:pPr>
      <w:r>
        <w:rPr/>
        <w:t xml:space="preserve">Oscar Arenas</w:t>
      </w:r>
    </w:p>
    <w:p>
      <w:pPr>
        <w:spacing w:lineRule="auto"/>
      </w:pPr>
      <w:r>
        <w:rPr/>
        <w:t xml:space="preserve">Ingeniero Senior Frontend / Experience Technology</w:t>
      </w:r>
    </w:p>
    <w:p>
      <w:pPr>
        <w:spacing w:lineRule="auto"/>
      </w:pPr>
      <w:r>
        <w:rPr/>
        <w:t xml:space="preserve">     Bogotá, Colombia — Abierto a remoto (LATAM · EE. UU. · EU)</w:t>
      </w:r>
      <w:r>
        <w:rPr/>
        <w:br w:type="textWrapping"/>
      </w:r>
      <w:hyperlink r:id="rId6">
        <w:r>
          <w:rPr>
            <w:rStyle w:val="Hyperlink"/>
          </w:rPr>
          <w:t xml:space="preserve">oscarenas@gmail.com</w:t>
        </w:r>
      </w:hyperlink>
      <w:r>
        <w:rPr/>
        <w:t xml:space="preserve"> ·     </w:t>
      </w:r>
      <w:hyperlink r:id="rId7">
        <w:r>
          <w:rPr>
            <w:rStyle w:val="Hyperlink"/>
          </w:rPr>
          <w:t xml:space="preserve">linkedin.com/in/oscarenas</w:t>
        </w:r>
      </w:hyperlink>
      <w:r>
        <w:rPr/>
        <w:t xml:space="preserve"> ·     </w:t>
      </w:r>
      <w:hyperlink r:id="rId8">
        <w:r>
          <w:rPr>
            <w:rStyle w:val="Hyperlink"/>
          </w:rPr>
          <w:t xml:space="preserve">github.com/oscarenas</w:t>
        </w:r>
      </w:hyperlink>
      <w:r>
        <w:rPr/>
        <w:t xml:space="preserve"> ·     </w:t>
      </w:r>
      <w:hyperlink r:id="rId9">
        <w:r>
          <w:rPr>
            <w:rStyle w:val="Hyperlink"/>
          </w:rPr>
          <w:t xml:space="preserve">resume-oscarenas.web.app</w:t>
        </w:r>
      </w:hyperlink>
    </w:p>
    <w:p>
      <w:pPr>
        <w:pStyle w:val="Heading2"/>
        <w:spacing w:lineRule="auto"/>
      </w:pPr>
      <w:r>
        <w:rPr/>
        <w:t xml:space="preserve">Sobre mí</w:t>
      </w:r>
    </w:p>
    <w:p>
      <w:pPr>
        <w:spacing w:lineRule="auto"/>
      </w:pPr>
      <w:r>
        <w:rPr/>
        <w:t xml:space="preserve">Ingeniero Senior Frontend con más de 14 años diseñando, arquitecturando y entregando experiencias web para marcas globales. Foco profundo en React, Vue, Angular y Astro, TypeScript moderno, design systems, accesibilidad (WCAG 2.2) y performance. Invirtiendo activamente en ingeniería aumentada por IA — prompt engineering, flujos de producto con LLMs y delivery asistido por IA — con más de 250 horas de aprendizaje continuo solo en 2025. Cómodo liderando squads multidisciplinarios, mentoreando ingenieros y colaborando con producto, diseño y backend para convertir problemas ambiguos en impacto medible.</w:t>
      </w:r>
    </w:p>
    <w:p>
      <w:pPr>
        <w:pStyle w:val="Heading2"/>
        <w:spacing w:lineRule="auto"/>
      </w:pPr>
      <w:r>
        <w:rPr/>
        <w:t xml:space="preserve">Experiencia</w:t>
      </w:r>
    </w:p>
    <w:p>
      <w:pPr>
        <w:spacing w:lineRule="auto"/>
      </w:pPr>
      <w:r>
        <w:rPr>
          <w:b/>
        </w:rPr>
        <w:t xml:space="preserve">Senior Experience Technology Engineer — Publicis Global Delivery (PGD)</w:t>
      </w:r>
      <w:r>
        <w:rPr>
          <w:color w:val="585966"/>
        </w:rPr>
        <w:t xml:space="preserve">(oct 2023 – Actual)</w:t>
      </w:r>
    </w:p>
    <w:p>
      <w:pPr>
        <w:spacing w:lineRule="auto"/>
      </w:pPr>
      <w:r>
        <w:rPr>
          <w:color w:val="585966"/>
          <w:sz w:val="20"/>
        </w:rPr>
        <w:t xml:space="preserve">Bogotá, Colombia · Hybrid</w:t>
      </w:r>
    </w:p>
    <w:p>
      <w:pPr>
        <w:numPr>
          <w:ilvl w:val="0"/>
          <w:numId w:val="1"/>
        </w:numPr>
        <w:spacing w:lineRule="auto"/>
      </w:pPr>
      <w:r>
        <w:rPr/>
        <w:t xml:space="preserve">Lidero la entrega frontend para clientes enterprise de Publicis Groupe, llevando features en React, Vue y Node.js a pipelines productivos.</w:t>
      </w:r>
    </w:p>
    <w:p>
      <w:pPr>
        <w:numPr>
          <w:ilvl w:val="0"/>
          <w:numId w:val="1"/>
        </w:numPr>
        <w:spacing w:lineRule="auto"/>
      </w:pPr>
      <w:r>
        <w:rPr/>
        <w:t xml:space="preserve">Diseño módulos de UI reutilizables y accesibles que reducen el lead time y estandarizan patrones entre squads y marcas.</w:t>
      </w:r>
    </w:p>
    <w:p>
      <w:pPr>
        <w:numPr>
          <w:ilvl w:val="0"/>
          <w:numId w:val="1"/>
        </w:numPr>
        <w:spacing w:lineRule="auto"/>
      </w:pPr>
      <w:r>
        <w:rPr/>
        <w:t xml:space="preserve">Integro GraphQL y flujos en tiempo real con WebSockets sobre back-ends en AWS, Google Cloud y Azure, con foco en confiabilidad y observabilidad.</w:t>
      </w:r>
    </w:p>
    <w:p>
      <w:pPr>
        <w:numPr>
          <w:ilvl w:val="0"/>
          <w:numId w:val="1"/>
        </w:numPr>
        <w:spacing w:lineRule="auto"/>
      </w:pPr>
      <w:r>
        <w:rPr/>
        <w:t xml:space="preserve">Colaboro con producto, diseño y QA para subir la vara: TypeScript estricto, testing automatizado, presupuestos de Core Web Vitals y WCAG 2.2 AA.</w:t>
      </w:r>
    </w:p>
    <w:p>
      <w:pPr>
        <w:numPr>
          <w:ilvl w:val="0"/>
          <w:numId w:val="1"/>
        </w:numPr>
        <w:spacing w:lineRule="auto"/>
      </w:pPr>
      <w:r>
        <w:rPr/>
        <w:t xml:space="preserve">Mentoreo a ingenieros mid y senior mediante revisiones de código, pair programming y sesiones de arquitectura.</w:t>
      </w:r>
    </w:p>
    <w:p>
      <w:pPr>
        <w:spacing w:lineRule="auto"/>
      </w:pPr>
      <w:r>
        <w:rPr>
          <w:color w:val="1d33dd"/>
          <w:sz w:val="18"/>
        </w:rPr>
        <w:t xml:space="preserve">React · Vue · Next.js · TypeScript · Node.js · GraphQL · WebSockets · AWS · GCP · Azure</w:t>
      </w:r>
    </w:p>
    <w:p>
      <w:pPr>
        <w:spacing w:lineRule="auto"/>
      </w:pPr>
      <w:r>
        <w:rPr>
          <w:b/>
        </w:rPr>
        <w:t xml:space="preserve">Senior Frontend Engineer — DevSavant</w:t>
      </w:r>
      <w:r>
        <w:rPr>
          <w:color w:val="585966"/>
        </w:rPr>
        <w:t xml:space="preserve">(jul 2021 – Ago 2023)</w:t>
      </w:r>
    </w:p>
    <w:p>
      <w:pPr>
        <w:spacing w:lineRule="auto"/>
      </w:pPr>
      <w:r>
        <w:rPr>
          <w:color w:val="585966"/>
          <w:sz w:val="20"/>
        </w:rPr>
        <w:t xml:space="preserve">Bogotá, Colombia · Remote</w:t>
      </w:r>
    </w:p>
    <w:p>
      <w:pPr>
        <w:numPr>
          <w:ilvl w:val="0"/>
          <w:numId w:val="2"/>
        </w:numPr>
        <w:spacing w:lineRule="auto"/>
      </w:pPr>
      <w:r>
        <w:rPr/>
        <w:t xml:space="preserve">Diseñé arquitecturas frontend escalables para productos SaaS, introduciendo librerías de componentes modulares y design tokens estrictos.</w:t>
      </w:r>
    </w:p>
    <w:p>
      <w:pPr>
        <w:numPr>
          <w:ilvl w:val="0"/>
          <w:numId w:val="2"/>
        </w:numPr>
        <w:spacing w:lineRule="auto"/>
      </w:pPr>
      <w:r>
        <w:rPr/>
        <w:t xml:space="preserve">Impulsé optimizaciones de performance en journeys críticos, reduciendo bundle y mejorando Largest Contentful Paint en páginas clave.</w:t>
      </w:r>
    </w:p>
    <w:p>
      <w:pPr>
        <w:numPr>
          <w:ilvl w:val="0"/>
          <w:numId w:val="2"/>
        </w:numPr>
        <w:spacing w:lineRule="auto"/>
      </w:pPr>
      <w:r>
        <w:rPr/>
        <w:t xml:space="preserve">Establecí líneas base de accesibilidad (WCAG 2.1 AA) e integré chequeos automatizados de a11y en CI para evitar regresiones.</w:t>
      </w:r>
    </w:p>
    <w:p>
      <w:pPr>
        <w:numPr>
          <w:ilvl w:val="0"/>
          <w:numId w:val="2"/>
        </w:numPr>
        <w:spacing w:lineRule="auto"/>
      </w:pPr>
      <w:r>
        <w:rPr/>
        <w:t xml:space="preserve">Mentoreé a ingenieros junior y mid a través de code reviews, tech-talks y workshops internos sobre React, testing y arquitectura limpia.</w:t>
      </w:r>
    </w:p>
    <w:p>
      <w:pPr>
        <w:spacing w:lineRule="auto"/>
      </w:pPr>
      <w:r>
        <w:rPr>
          <w:color w:val="1d33dd"/>
          <w:sz w:val="18"/>
        </w:rPr>
        <w:t xml:space="preserve">React · TypeScript · Next.js · Redux · Jest · Cypress · Tailwind CSS</w:t>
      </w:r>
    </w:p>
    <w:p>
      <w:pPr>
        <w:spacing w:lineRule="auto"/>
      </w:pPr>
      <w:r>
        <w:rPr>
          <w:b/>
        </w:rPr>
        <w:t xml:space="preserve">Senior Software Engineer — Endava</w:t>
      </w:r>
      <w:r>
        <w:rPr>
          <w:color w:val="585966"/>
        </w:rPr>
        <w:t xml:space="preserve">(dic 2020 – Ago 2021)</w:t>
      </w:r>
    </w:p>
    <w:p>
      <w:pPr>
        <w:spacing w:lineRule="auto"/>
      </w:pPr>
      <w:r>
        <w:rPr>
          <w:color w:val="585966"/>
          <w:sz w:val="20"/>
        </w:rPr>
        <w:t xml:space="preserve">Bogotá, Colombia · Hybrid</w:t>
      </w:r>
    </w:p>
    <w:p>
      <w:pPr>
        <w:numPr>
          <w:ilvl w:val="0"/>
          <w:numId w:val="3"/>
        </w:numPr>
        <w:spacing w:lineRule="auto"/>
      </w:pPr>
      <w:r>
        <w:rPr/>
        <w:t xml:space="preserve">Aporté liderazgo técnico en arquitecturas frontend modulares para clientes globales de finanzas y retail.</w:t>
      </w:r>
    </w:p>
    <w:p>
      <w:pPr>
        <w:numPr>
          <w:ilvl w:val="0"/>
          <w:numId w:val="3"/>
        </w:numPr>
        <w:spacing w:lineRule="auto"/>
      </w:pPr>
      <w:r>
        <w:rPr/>
        <w:t xml:space="preserve">Refiné patrones de manejo de estado y pipelines CI/CD, acortando feedback loops y aumentando la confianza en cada release.</w:t>
      </w:r>
    </w:p>
    <w:p>
      <w:pPr>
        <w:numPr>
          <w:ilvl w:val="0"/>
          <w:numId w:val="3"/>
        </w:numPr>
        <w:spacing w:lineRule="auto"/>
      </w:pPr>
      <w:r>
        <w:rPr/>
        <w:t xml:space="preserve">Colaboré con arquitectos y product owners para traducir reglas de negocio en componentes React y TypeScript mantenibles.</w:t>
      </w:r>
    </w:p>
    <w:p>
      <w:pPr>
        <w:spacing w:lineRule="auto"/>
      </w:pPr>
      <w:r>
        <w:rPr>
          <w:color w:val="1d33dd"/>
          <w:sz w:val="18"/>
        </w:rPr>
        <w:t xml:space="preserve">React · TypeScript · Redux · Node.js · Jest · Webpack</w:t>
      </w:r>
    </w:p>
    <w:p>
      <w:pPr>
        <w:spacing w:lineRule="auto"/>
      </w:pPr>
      <w:r>
        <w:rPr>
          <w:b/>
        </w:rPr>
        <w:t xml:space="preserve">Senior Frontend Engineer — Globant</w:t>
      </w:r>
      <w:r>
        <w:rPr>
          <w:color w:val="585966"/>
        </w:rPr>
        <w:t xml:space="preserve">(mar 2018 – Jul 2020)</w:t>
      </w:r>
    </w:p>
    <w:p>
      <w:pPr>
        <w:spacing w:lineRule="auto"/>
      </w:pPr>
      <w:r>
        <w:rPr>
          <w:color w:val="585966"/>
          <w:sz w:val="20"/>
        </w:rPr>
        <w:t xml:space="preserve">Bogotá metro area · Hybrid</w:t>
      </w:r>
    </w:p>
    <w:p>
      <w:pPr>
        <w:numPr>
          <w:ilvl w:val="0"/>
          <w:numId w:val="4"/>
        </w:numPr>
        <w:spacing w:lineRule="auto"/>
      </w:pPr>
      <w:r>
        <w:rPr/>
        <w:t xml:space="preserve">Construí y evolucioné component libraries usadas por múltiples squads, alineando estándares de diseño, ingeniería y accesibilidad.</w:t>
      </w:r>
    </w:p>
    <w:p>
      <w:pPr>
        <w:numPr>
          <w:ilvl w:val="0"/>
          <w:numId w:val="4"/>
        </w:numPr>
        <w:spacing w:lineRule="auto"/>
      </w:pPr>
      <w:r>
        <w:rPr/>
        <w:t xml:space="preserve">Perfilé cuellos de botella de performance y apliqué code-splitting, memoization y optimización de assets para mejorar el time-to-interactive.</w:t>
      </w:r>
    </w:p>
    <w:p>
      <w:pPr>
        <w:numPr>
          <w:ilvl w:val="0"/>
          <w:numId w:val="4"/>
        </w:numPr>
        <w:spacing w:lineRule="auto"/>
      </w:pPr>
      <w:r>
        <w:rPr/>
        <w:t xml:space="preserve">Integré el trabajo frontend a pipelines CI/CD, automatizando linting, tests y previews en cada pull request.</w:t>
      </w:r>
    </w:p>
    <w:p>
      <w:pPr>
        <w:numPr>
          <w:ilvl w:val="0"/>
          <w:numId w:val="4"/>
        </w:numPr>
        <w:spacing w:lineRule="auto"/>
      </w:pPr>
      <w:r>
        <w:rPr/>
        <w:t xml:space="preserve">Participé activamente en ceremonias Agile y planificación técnica, dimensionando trabajo y anticipando riesgos.</w:t>
      </w:r>
    </w:p>
    <w:p>
      <w:pPr>
        <w:spacing w:lineRule="auto"/>
      </w:pPr>
      <w:r>
        <w:rPr>
          <w:color w:val="1d33dd"/>
          <w:sz w:val="18"/>
        </w:rPr>
        <w:t xml:space="preserve">React · Angular · JavaScript · Redux · SCSS · Jest</w:t>
      </w:r>
    </w:p>
    <w:p>
      <w:pPr>
        <w:spacing w:lineRule="auto"/>
      </w:pPr>
      <w:r>
        <w:rPr>
          <w:b/>
        </w:rPr>
        <w:t xml:space="preserve">Programador Senior Frontend — Telintel</w:t>
      </w:r>
      <w:r>
        <w:rPr>
          <w:color w:val="585966"/>
        </w:rPr>
        <w:t xml:space="preserve">(ago 2015 – Abr 2018)</w:t>
      </w:r>
    </w:p>
    <w:p>
      <w:pPr>
        <w:spacing w:lineRule="auto"/>
      </w:pPr>
      <w:r>
        <w:rPr>
          <w:color w:val="585966"/>
          <w:sz w:val="20"/>
        </w:rPr>
        <w:t xml:space="preserve">Bogotá, Colombia</w:t>
      </w:r>
    </w:p>
    <w:p>
      <w:pPr>
        <w:numPr>
          <w:ilvl w:val="0"/>
          <w:numId w:val="5"/>
        </w:numPr>
        <w:spacing w:lineRule="auto"/>
      </w:pPr>
      <w:r>
        <w:rPr/>
        <w:t xml:space="preserve">Construí herramientas internas y aplicaciones web para servicios de telecomunicaciones, con foco en usabilidad y diseño responsive.</w:t>
      </w:r>
    </w:p>
    <w:p>
      <w:pPr>
        <w:numPr>
          <w:ilvl w:val="0"/>
          <w:numId w:val="5"/>
        </w:numPr>
        <w:spacing w:lineRule="auto"/>
      </w:pPr>
      <w:r>
        <w:rPr/>
        <w:t xml:space="preserve">Modernicé bases de código JavaScript legadas, introduciendo patrones modulares y componentes UI reutilizables.</w:t>
      </w:r>
    </w:p>
    <w:p>
      <w:pPr>
        <w:spacing w:lineRule="auto"/>
      </w:pPr>
      <w:r>
        <w:rPr>
          <w:color w:val="1d33dd"/>
          <w:sz w:val="18"/>
        </w:rPr>
        <w:t xml:space="preserve">JavaScript · Angular · HTML5 · CSS3 · PHP</w:t>
      </w:r>
    </w:p>
    <w:p>
      <w:pPr>
        <w:spacing w:lineRule="auto"/>
      </w:pPr>
      <w:r>
        <w:rPr>
          <w:b/>
        </w:rPr>
        <w:t xml:space="preserve">Diseñador y Desarrollador Web — 1A Hosting</w:t>
      </w:r>
      <w:r>
        <w:rPr>
          <w:color w:val="585966"/>
        </w:rPr>
        <w:t xml:space="preserve">(dic 2008 – Abr 2018)</w:t>
      </w:r>
    </w:p>
    <w:p>
      <w:pPr>
        <w:spacing w:lineRule="auto"/>
      </w:pPr>
      <w:r>
        <w:rPr>
          <w:color w:val="585966"/>
          <w:sz w:val="20"/>
        </w:rPr>
        <w:t xml:space="preserve">Remote</w:t>
      </w:r>
    </w:p>
    <w:p>
      <w:pPr>
        <w:numPr>
          <w:ilvl w:val="0"/>
          <w:numId w:val="6"/>
        </w:numPr>
        <w:spacing w:lineRule="auto"/>
      </w:pPr>
      <w:r>
        <w:rPr/>
        <w:t xml:space="preserve">Entregué sitios web end-to-end para PyMEs, cubriendo diseño, implementación frontend y administración de servidores.</w:t>
      </w:r>
    </w:p>
    <w:p>
      <w:pPr>
        <w:spacing w:lineRule="auto"/>
      </w:pPr>
      <w:r>
        <w:rPr>
          <w:color w:val="1d33dd"/>
          <w:sz w:val="18"/>
        </w:rPr>
        <w:t xml:space="preserve">HTML5 · CSS3 · JavaScript · PHP · MySQL · Linux</w:t>
      </w:r>
    </w:p>
    <w:p>
      <w:pPr>
        <w:spacing w:lineRule="auto"/>
      </w:pPr>
      <w:r>
        <w:rPr>
          <w:b/>
        </w:rPr>
        <w:t xml:space="preserve">Diseñador Web — HostDime Global</w:t>
      </w:r>
      <w:r>
        <w:rPr>
          <w:color w:val="585966"/>
        </w:rPr>
        <w:t xml:space="preserve">(oct 2008 – Ene 2015)</w:t>
      </w:r>
    </w:p>
    <w:p>
      <w:pPr>
        <w:spacing w:lineRule="auto"/>
      </w:pPr>
      <w:r>
        <w:rPr>
          <w:color w:val="585966"/>
          <w:sz w:val="20"/>
        </w:rPr>
        <w:t xml:space="preserve">Remote</w:t>
      </w:r>
    </w:p>
    <w:p>
      <w:pPr>
        <w:numPr>
          <w:ilvl w:val="0"/>
          <w:numId w:val="7"/>
        </w:numPr>
        <w:spacing w:lineRule="auto"/>
      </w:pPr>
      <w:r>
        <w:rPr/>
        <w:t xml:space="preserve">Diseñé y construí interfaces de marketing y portales de cliente para un proveedor internacional de hosting.</w:t>
      </w:r>
    </w:p>
    <w:p>
      <w:pPr>
        <w:spacing w:lineRule="auto"/>
      </w:pPr>
      <w:r>
        <w:rPr>
          <w:color w:val="1d33dd"/>
          <w:sz w:val="18"/>
        </w:rPr>
        <w:t xml:space="preserve">HTML5 · CSS3 · JavaScript · jQuery</w:t>
      </w:r>
    </w:p>
    <w:p>
      <w:pPr>
        <w:pStyle w:val="Heading2"/>
        <w:spacing w:lineRule="auto"/>
      </w:pPr>
      <w:r>
        <w:rPr/>
        <w:t xml:space="preserve">Skills y herramientas</w:t>
      </w:r>
    </w:p>
    <w:p>
      <w:pPr>
        <w:spacing w:lineRule="auto"/>
      </w:pPr>
      <w:r>
        <w:rPr>
          <w:b/>
        </w:rPr>
        <w:t xml:space="preserve">Frameworks frontend:</w:t>
      </w:r>
      <w:r>
        <w:rPr/>
        <w:t xml:space="preserve"> React · Next.js · Vue · Angular · Astro · React Native</w:t>
      </w:r>
    </w:p>
    <w:p>
      <w:pPr>
        <w:spacing w:lineRule="auto"/>
      </w:pPr>
      <w:r>
        <w:rPr>
          <w:b/>
        </w:rPr>
        <w:t xml:space="preserve">Lenguajes y estilos:</w:t>
      </w:r>
      <w:r>
        <w:rPr/>
        <w:t xml:space="preserve"> TypeScript · JavaScript (ES202x) · HTML5 · CSS3 · Tailwind CSS · SCSS</w:t>
      </w:r>
    </w:p>
    <w:p>
      <w:pPr>
        <w:spacing w:lineRule="auto"/>
      </w:pPr>
      <w:r>
        <w:rPr>
          <w:b/>
        </w:rPr>
        <w:t xml:space="preserve">Manejo de estado:</w:t>
      </w:r>
      <w:r>
        <w:rPr/>
        <w:t xml:space="preserve"> Redux · Zustand · Vuex · MobX · Context API</w:t>
      </w:r>
    </w:p>
    <w:p>
      <w:pPr>
        <w:spacing w:lineRule="auto"/>
      </w:pPr>
      <w:r>
        <w:rPr>
          <w:b/>
        </w:rPr>
        <w:t xml:space="preserve">Backend e IoT:</w:t>
      </w:r>
      <w:r>
        <w:rPr/>
        <w:t xml:space="preserve"> Node.js · Express · REST APIs · GraphQL · WebSockets · MongoDB · MySQL · C / C++ · Embedded systems · IoT · MQTT</w:t>
      </w:r>
    </w:p>
    <w:p>
      <w:pPr>
        <w:spacing w:lineRule="auto"/>
      </w:pPr>
      <w:r>
        <w:rPr>
          <w:b/>
        </w:rPr>
        <w:t xml:space="preserve">Testing y calidad:</w:t>
      </w:r>
      <w:r>
        <w:rPr/>
        <w:t xml:space="preserve"> Jest · React Testing Library · Cypress · Playwright · ESLint · Prettier</w:t>
      </w:r>
    </w:p>
    <w:p>
      <w:pPr>
        <w:spacing w:lineRule="auto"/>
      </w:pPr>
      <w:r>
        <w:rPr>
          <w:b/>
        </w:rPr>
        <w:t xml:space="preserve">Cloud y DevOps:</w:t>
      </w:r>
      <w:r>
        <w:rPr/>
        <w:t xml:space="preserve"> AWS · Google Cloud · Azure · Firebase · Docker · CI/CD · GitHub Actions</w:t>
      </w:r>
    </w:p>
    <w:p>
      <w:pPr>
        <w:spacing w:lineRule="auto"/>
      </w:pPr>
      <w:r>
        <w:rPr>
          <w:b/>
        </w:rPr>
        <w:t xml:space="preserve">Prácticas y craft:</w:t>
      </w:r>
      <w:r>
        <w:rPr/>
        <w:t xml:space="preserve"> Design systems · Micro-frontends · Accessibility (WCAG 2.2) · Core Web Vitals · PWA &amp; Service Workers · Web security (OWASP Top 10) · Technical leadership · Mentoring</w:t>
      </w:r>
    </w:p>
    <w:p>
      <w:pPr>
        <w:spacing w:lineRule="auto"/>
      </w:pPr>
      <w:r>
        <w:rPr>
          <w:b/>
        </w:rPr>
        <w:t xml:space="preserve">IA y delivery aumentado:</w:t>
      </w:r>
      <w:r>
        <w:rPr/>
        <w:t xml:space="preserve"> Prompt engineering · ChatGPT · GPT-4 · Claude · Midjourney · DALL·E · LLM product flows · AI-assisted coding · AI for discovery &amp; validation</w:t>
      </w:r>
    </w:p>
    <w:p>
      <w:pPr>
        <w:spacing w:lineRule="auto"/>
      </w:pPr>
      <w:r>
        <w:rPr>
          <w:b/>
        </w:rPr>
        <w:t xml:space="preserve">UX y diseño de producto:</w:t>
      </w:r>
      <w:r>
        <w:rPr/>
        <w:t xml:space="preserve"> Figma · UI/UX foundations · Prototyping · Design tokens</w:t>
      </w:r>
    </w:p>
    <w:p>
      <w:pPr>
        <w:pStyle w:val="Heading2"/>
        <w:spacing w:lineRule="auto"/>
      </w:pPr>
      <w:r>
        <w:rPr/>
        <w:t xml:space="preserve">Certificaciones</w:t>
      </w:r>
    </w:p>
    <w:p>
      <w:pPr>
        <w:spacing w:lineRule="auto"/>
      </w:pPr>
      <w:r>
        <w:rPr>
          <w:color w:val="585966"/>
          <w:sz w:val="20"/>
        </w:rPr>
        <w:t xml:space="preserve">13 credenciales · 251+ h de aprendizaje continuo en 2025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ChatGPT, Midjourney, ChatGPT 4 &amp; DALL·E — The AI Bible</w:t>
      </w:r>
      <w:r>
        <w:rPr/>
        <w:t xml:space="preserve"> — Udemy · Dr. Ryan Ahmed · Stemplicity Inc. · 2025 · 11h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AI in Digital Marketing: Master ChatGPT &amp; 100+ AI Tools</w:t>
      </w:r>
      <w:r>
        <w:rPr/>
        <w:t xml:space="preserve"> — Udemy · Victoria Rusnac · 2025 · 1.5h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Complete Prompt Engineering, ChatGPT &amp; AI Bootcamp</w:t>
      </w:r>
      <w:r>
        <w:rPr/>
        <w:t xml:space="preserve"> — Udemy · Saad A · 2025 · 35.5h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ChatGPT Masterclass: The Guide to AI &amp; Prompt Engineering</w:t>
      </w:r>
      <w:r>
        <w:rPr/>
        <w:t xml:space="preserve"> — Udemy · Robin &amp; Jesper · 2025 · 23h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AI for Business — AI Applications for Business Success</w:t>
      </w:r>
      <w:r>
        <w:rPr/>
        <w:t xml:space="preserve"> — Udemy · Horia Mărgărit MS · 2025 · 2.5h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Discover, Validate &amp; Launch New Business Ideas with ChatGPT</w:t>
      </w:r>
      <w:r>
        <w:rPr/>
        <w:t xml:space="preserve"> — Udemy · Paul Nekh. · Olena T. · 2025 · 5h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The Web Developer Bootcamp 2025</w:t>
      </w:r>
      <w:r>
        <w:rPr/>
        <w:t xml:space="preserve"> — Udemy · Colt Steele · 2025 · 74h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Figma UI UX Design Essentials</w:t>
      </w:r>
      <w:r>
        <w:rPr/>
        <w:t xml:space="preserve"> — Udemy · Daniel Walter Scott · 2025 · 12h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The Creative HTML5 &amp; CSS3 Course — Build Awesome Websites</w:t>
      </w:r>
      <w:r>
        <w:rPr/>
        <w:t xml:space="preserve"> — Udemy · Dev Ed · Maxine Tillman · 2025 · 13h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The Complete Node.js Developer Course (3rd Edition)</w:t>
      </w:r>
      <w:r>
        <w:rPr/>
        <w:t xml:space="preserve"> — Udemy · Andrew Mead · Rob Percival · 2025 · 35h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JavaScript Beginner Bootcamp (2024)</w:t>
      </w:r>
      <w:r>
        <w:rPr/>
        <w:t xml:space="preserve"> — Udemy · Rob Merrill · 2025 · 38.5h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Learning the OWASP Top 10</w:t>
      </w:r>
      <w:r>
        <w:rPr/>
        <w:t xml:space="preserve"> — LinkedIn Learning · 2018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Developing Secure Software</w:t>
      </w:r>
      <w:r>
        <w:rPr/>
        <w:t xml:space="preserve"> — LinkedIn Learning · 2018</w:t>
      </w:r>
    </w:p>
    <w:p>
      <w:pPr>
        <w:pStyle w:val="Heading2"/>
        <w:spacing w:lineRule="auto"/>
      </w:pPr>
      <w:r>
        <w:rPr/>
        <w:t xml:space="preserve">Formación</w:t>
      </w:r>
    </w:p>
    <w:p>
      <w:pPr>
        <w:spacing w:lineRule="auto"/>
      </w:pPr>
      <w:r>
        <w:rPr>
          <w:b/>
        </w:rPr>
        <w:t xml:space="preserve">Ingeniería de Sistemas</w:t>
      </w:r>
      <w:r>
        <w:rPr/>
        <w:br w:type="textWrapping"/>
      </w:r>
      <w:r>
        <w:rPr>
          <w:color w:val="585966"/>
        </w:rPr>
        <w:t xml:space="preserve">Universidad del Tolima · Ibagué, Colombia · 2001 – 2007</w:t>
      </w:r>
    </w:p>
    <w:p>
      <w:pPr>
        <w:pStyle w:val="Heading2"/>
        <w:spacing w:lineRule="auto"/>
      </w:pPr>
      <w:r>
        <w:rPr/>
        <w:t xml:space="preserve">Idiomas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Español:</w:t>
      </w:r>
      <w:r>
        <w:rPr/>
        <w:t xml:space="preserve"> Nativo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Inglés:</w:t>
      </w:r>
      <w:r>
        <w:rPr/>
        <w:t xml:space="preserve"> Profesional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mailto:oscarenas@gmail.com" TargetMode="External"/>
  <Relationship Id="rId7" Type="http://schemas.openxmlformats.org/officeDocument/2006/relationships/hyperlink" Target="https://www.linkedin.com/in/oscarenas" TargetMode="External"/>
  <Relationship Id="rId8" Type="http://schemas.openxmlformats.org/officeDocument/2006/relationships/hyperlink" Target="https://github.com/oscarenas" TargetMode="External"/>
  <Relationship Id="rId9" Type="http://schemas.openxmlformats.org/officeDocument/2006/relationships/hyperlink" Target="https://resume-oscarenas.web.app" TargetMode="External"/>
  <Relationship Id="rId10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Arenas — CV ES</dc:title>
  <dc:subject/>
  <dc:creator>Oscar Arenas</dc:creator>
  <cp:keywords>html-to-docx</cp:keywords>
  <dc:description/>
  <cp:lastModifiedBy>html-to-docx</cp:lastModifiedBy>
  <cp:revision>1</cp:revision>
  <dcterms:created xsi:type="dcterms:W3CDTF">2026-04-21T01:20:37.633Z</dcterms:created>
  <dcterms:modified xsi:type="dcterms:W3CDTF">2026-04-21T01:20:37.633Z</dcterms:modified>
</cp:coreProperties>
</file>